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99B2" w14:textId="77777777" w:rsidR="005C2F59" w:rsidRPr="005C2F59" w:rsidRDefault="005C2F59" w:rsidP="005C2F59">
      <w:pPr>
        <w:shd w:val="clear" w:color="auto" w:fill="FFFFFF"/>
        <w:spacing w:before="100" w:beforeAutospacing="1" w:after="100" w:afterAutospacing="1" w:line="240" w:lineRule="auto"/>
        <w:outlineLvl w:val="1"/>
        <w:rPr>
          <w:rFonts w:ascii="Segoe UI" w:eastAsia="Times New Roman" w:hAnsi="Segoe UI" w:cs="Segoe UI"/>
          <w:b/>
          <w:bCs/>
          <w:kern w:val="0"/>
          <w:sz w:val="36"/>
          <w:szCs w:val="36"/>
          <w:lang w:eastAsia="fr-BE"/>
          <w14:ligatures w14:val="none"/>
        </w:rPr>
      </w:pPr>
      <w:r w:rsidRPr="005C2F59">
        <w:rPr>
          <w:rFonts w:ascii="Segoe UI" w:eastAsia="Times New Roman" w:hAnsi="Segoe UI" w:cs="Segoe UI"/>
          <w:b/>
          <w:bCs/>
          <w:kern w:val="0"/>
          <w:sz w:val="36"/>
          <w:szCs w:val="36"/>
          <w:lang w:eastAsia="fr-BE"/>
          <w14:ligatures w14:val="none"/>
        </w:rPr>
        <w:t>À propos de l’offre d’emploi</w:t>
      </w:r>
    </w:p>
    <w:p w14:paraId="39AA2EAF"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Trannex SA is active in retail and health sectors and we are looking for a young CFO in order to be the accountable person for all financial matters for the different companies within the Group (accounting, budget, treasury, credits…. ). Trannex SA is the mother company.</w:t>
      </w:r>
    </w:p>
    <w:p w14:paraId="50CDD46D"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 xml:space="preserve"> </w:t>
      </w:r>
    </w:p>
    <w:p w14:paraId="035B462C"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On top of this main responsibility and due to the fact we are a fast growing company, other challenges should appear in the coming months and years in terms of procurement, logistics and IT in which you should play a major role.</w:t>
      </w:r>
    </w:p>
    <w:p w14:paraId="5F9FC107"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 xml:space="preserve"> </w:t>
      </w:r>
    </w:p>
    <w:p w14:paraId="0EBD087B"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Consequently, you should be comfortable with balance sheets, handling data for reporting purposes, acting as a service supplier for all the entities within the Group on financial matters.</w:t>
      </w:r>
    </w:p>
    <w:p w14:paraId="04FB0F7C"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 xml:space="preserve"> </w:t>
      </w:r>
    </w:p>
    <w:p w14:paraId="2E8DAF63"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 xml:space="preserve"> </w:t>
      </w:r>
    </w:p>
    <w:p w14:paraId="0C8E2A4E"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b/>
          <w:bCs/>
          <w:kern w:val="0"/>
          <w:sz w:val="24"/>
          <w:szCs w:val="24"/>
          <w:lang w:eastAsia="fr-BE"/>
          <w14:ligatures w14:val="none"/>
        </w:rPr>
        <w:t>Responsibilities</w:t>
      </w:r>
    </w:p>
    <w:p w14:paraId="44F9B4CC" w14:textId="77777777" w:rsidR="005C2F59" w:rsidRPr="005C2F59" w:rsidRDefault="005C2F59" w:rsidP="005C2F59">
      <w:pPr>
        <w:numPr>
          <w:ilvl w:val="0"/>
          <w:numId w:val="1"/>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Reporting from foreign subsidiaries (contact for local accounting firms)</w:t>
      </w:r>
    </w:p>
    <w:p w14:paraId="3A99D45F" w14:textId="77777777" w:rsidR="005C2F59" w:rsidRPr="005C2F59" w:rsidRDefault="005C2F59" w:rsidP="005C2F59">
      <w:pPr>
        <w:numPr>
          <w:ilvl w:val="0"/>
          <w:numId w:val="1"/>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Complete financial accounting and forecasting</w:t>
      </w:r>
    </w:p>
    <w:p w14:paraId="3A750752" w14:textId="77777777" w:rsidR="005C2F59" w:rsidRPr="005C2F59" w:rsidRDefault="005C2F59" w:rsidP="005C2F59">
      <w:pPr>
        <w:numPr>
          <w:ilvl w:val="0"/>
          <w:numId w:val="1"/>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Treasury management at group level</w:t>
      </w:r>
    </w:p>
    <w:p w14:paraId="36A6A138" w14:textId="77777777" w:rsidR="005C2F59" w:rsidRPr="005C2F59" w:rsidRDefault="005C2F59" w:rsidP="005C2F59">
      <w:pPr>
        <w:numPr>
          <w:ilvl w:val="0"/>
          <w:numId w:val="1"/>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Deliver reports and metrics to leadership</w:t>
      </w:r>
    </w:p>
    <w:p w14:paraId="31839F50" w14:textId="77777777" w:rsidR="005C2F59" w:rsidRPr="005C2F59" w:rsidRDefault="005C2F59" w:rsidP="005C2F59">
      <w:pPr>
        <w:numPr>
          <w:ilvl w:val="0"/>
          <w:numId w:val="1"/>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Purchase and global procurement</w:t>
      </w:r>
    </w:p>
    <w:p w14:paraId="21837BDC"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 xml:space="preserve"> </w:t>
      </w:r>
    </w:p>
    <w:p w14:paraId="4C335873"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b/>
          <w:bCs/>
          <w:kern w:val="0"/>
          <w:sz w:val="24"/>
          <w:szCs w:val="24"/>
          <w:lang w:eastAsia="fr-BE"/>
          <w14:ligatures w14:val="none"/>
        </w:rPr>
        <w:t>Qualifications</w:t>
      </w:r>
    </w:p>
    <w:p w14:paraId="68D51016" w14:textId="77777777" w:rsidR="005C2F59" w:rsidRPr="005C2F59" w:rsidRDefault="005C2F59" w:rsidP="005C2F59">
      <w:pPr>
        <w:numPr>
          <w:ilvl w:val="0"/>
          <w:numId w:val="2"/>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Bachelor's degree or higher in Finance or related field 3 - 5 years of relevant experience</w:t>
      </w:r>
    </w:p>
    <w:p w14:paraId="50D713CD" w14:textId="77777777" w:rsidR="005C2F59" w:rsidRPr="005C2F59" w:rsidRDefault="005C2F59" w:rsidP="005C2F59">
      <w:pPr>
        <w:numPr>
          <w:ilvl w:val="0"/>
          <w:numId w:val="2"/>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Fluency in Microsoft Office suite (Outlook, Excel, Word, PowerPoint, etc.)</w:t>
      </w:r>
    </w:p>
    <w:p w14:paraId="661F8A52" w14:textId="77777777" w:rsidR="005C2F59" w:rsidRPr="005C2F59" w:rsidRDefault="005C2F59" w:rsidP="005C2F59">
      <w:pPr>
        <w:numPr>
          <w:ilvl w:val="0"/>
          <w:numId w:val="2"/>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Familiar with PowerBI ideally (or similar BI tools)</w:t>
      </w:r>
    </w:p>
    <w:p w14:paraId="630A4660" w14:textId="77777777" w:rsidR="005C2F59" w:rsidRPr="005C2F59" w:rsidRDefault="005C2F59" w:rsidP="005C2F59">
      <w:pPr>
        <w:numPr>
          <w:ilvl w:val="0"/>
          <w:numId w:val="2"/>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Detail-oriented and analytical</w:t>
      </w:r>
    </w:p>
    <w:p w14:paraId="1C3AC1DF" w14:textId="77777777" w:rsidR="005C2F59" w:rsidRPr="005C2F59" w:rsidRDefault="005C2F59" w:rsidP="005C2F59">
      <w:pPr>
        <w:numPr>
          <w:ilvl w:val="0"/>
          <w:numId w:val="2"/>
        </w:num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French and English are a must - other languages such as Spanish is a plus</w:t>
      </w:r>
    </w:p>
    <w:p w14:paraId="152C3832" w14:textId="77777777" w:rsidR="005C2F59" w:rsidRPr="005C2F59" w:rsidRDefault="005C2F59" w:rsidP="005C2F59">
      <w:pPr>
        <w:shd w:val="clear" w:color="auto" w:fill="FFFFFF"/>
        <w:spacing w:before="100" w:beforeAutospacing="1" w:after="100" w:afterAutospacing="1" w:line="240" w:lineRule="auto"/>
        <w:rPr>
          <w:rFonts w:ascii="Segoe UI" w:eastAsia="Times New Roman" w:hAnsi="Segoe UI" w:cs="Segoe UI"/>
          <w:kern w:val="0"/>
          <w:sz w:val="24"/>
          <w:szCs w:val="24"/>
          <w:lang w:eastAsia="fr-BE"/>
          <w14:ligatures w14:val="none"/>
        </w:rPr>
      </w:pPr>
      <w:r w:rsidRPr="005C2F59">
        <w:rPr>
          <w:rFonts w:ascii="Segoe UI" w:eastAsia="Times New Roman" w:hAnsi="Segoe UI" w:cs="Segoe UI"/>
          <w:kern w:val="0"/>
          <w:sz w:val="24"/>
          <w:szCs w:val="24"/>
          <w:lang w:eastAsia="fr-BE"/>
          <w14:ligatures w14:val="none"/>
        </w:rPr>
        <w:t>Date de publication : 17 nov. 2023.</w:t>
      </w:r>
    </w:p>
    <w:p w14:paraId="1971CBF5" w14:textId="77777777" w:rsidR="00D9519C" w:rsidRDefault="00D9519C"/>
    <w:sectPr w:rsidR="00D95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667"/>
    <w:multiLevelType w:val="multilevel"/>
    <w:tmpl w:val="4284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2D3372"/>
    <w:multiLevelType w:val="multilevel"/>
    <w:tmpl w:val="900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750482">
    <w:abstractNumId w:val="1"/>
  </w:num>
  <w:num w:numId="2" w16cid:durableId="108614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59"/>
    <w:rsid w:val="00344ACD"/>
    <w:rsid w:val="005C2F59"/>
    <w:rsid w:val="0083224A"/>
    <w:rsid w:val="00D951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CA8A"/>
  <w15:chartTrackingRefBased/>
  <w15:docId w15:val="{BE296573-5065-4F50-8DC2-43640A0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5C2F5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2F59"/>
    <w:rPr>
      <w:rFonts w:ascii="Times New Roman" w:eastAsia="Times New Roman" w:hAnsi="Times New Roman" w:cs="Times New Roman"/>
      <w:b/>
      <w:bCs/>
      <w:kern w:val="0"/>
      <w:sz w:val="36"/>
      <w:szCs w:val="36"/>
      <w:lang w:eastAsia="fr-BE"/>
      <w14:ligatures w14:val="none"/>
    </w:rPr>
  </w:style>
  <w:style w:type="paragraph" w:styleId="NormalWeb">
    <w:name w:val="Normal (Web)"/>
    <w:basedOn w:val="Normal"/>
    <w:uiPriority w:val="99"/>
    <w:semiHidden/>
    <w:unhideWhenUsed/>
    <w:rsid w:val="005C2F59"/>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white-space-pre">
    <w:name w:val="white-space-pre"/>
    <w:basedOn w:val="Policepardfaut"/>
    <w:rsid w:val="005C2F59"/>
  </w:style>
  <w:style w:type="character" w:styleId="lev">
    <w:name w:val="Strong"/>
    <w:basedOn w:val="Policepardfaut"/>
    <w:uiPriority w:val="22"/>
    <w:qFormat/>
    <w:rsid w:val="005C2F59"/>
    <w:rPr>
      <w:b/>
      <w:bCs/>
    </w:rPr>
  </w:style>
  <w:style w:type="paragraph" w:customStyle="1" w:styleId="t-black--light">
    <w:name w:val="t-black--light"/>
    <w:basedOn w:val="Normal"/>
    <w:rsid w:val="005C2F59"/>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27033">
      <w:bodyDiv w:val="1"/>
      <w:marLeft w:val="0"/>
      <w:marRight w:val="0"/>
      <w:marTop w:val="0"/>
      <w:marBottom w:val="0"/>
      <w:divBdr>
        <w:top w:val="none" w:sz="0" w:space="0" w:color="auto"/>
        <w:left w:val="none" w:sz="0" w:space="0" w:color="auto"/>
        <w:bottom w:val="none" w:sz="0" w:space="0" w:color="auto"/>
        <w:right w:val="none" w:sz="0" w:space="0" w:color="auto"/>
      </w:divBdr>
      <w:divsChild>
        <w:div w:id="133348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1141</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Gathy</dc:creator>
  <cp:keywords/>
  <dc:description/>
  <cp:lastModifiedBy>Bénédicte Gathy</cp:lastModifiedBy>
  <cp:revision>1</cp:revision>
  <dcterms:created xsi:type="dcterms:W3CDTF">2023-11-26T10:28:00Z</dcterms:created>
  <dcterms:modified xsi:type="dcterms:W3CDTF">2023-11-26T10:29:00Z</dcterms:modified>
</cp:coreProperties>
</file>